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A7E3" w14:textId="77777777" w:rsidR="00D97C19" w:rsidRDefault="00D704FE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8"/>
          <w:szCs w:val="28"/>
          <w:lang w:val="en-US"/>
        </w:rPr>
      </w:pPr>
      <w:r w:rsidRPr="00D97C19">
        <w:rPr>
          <w:rFonts w:ascii="Helvetica" w:hAnsi="Helvetica" w:cs="Futura-Medium"/>
          <w:b/>
          <w:color w:val="AA0527"/>
          <w:sz w:val="28"/>
          <w:szCs w:val="28"/>
          <w:lang w:val="en-US"/>
        </w:rPr>
        <w:t xml:space="preserve">Memory Laws in Post-Transitional Democracies: </w:t>
      </w:r>
    </w:p>
    <w:p w14:paraId="3B318CE7" w14:textId="77777777" w:rsidR="00D704FE" w:rsidRPr="00D97C19" w:rsidRDefault="00D704FE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8"/>
          <w:szCs w:val="28"/>
          <w:lang w:val="en-US"/>
        </w:rPr>
      </w:pPr>
      <w:r w:rsidRPr="00D97C19">
        <w:rPr>
          <w:rFonts w:ascii="Helvetica" w:hAnsi="Helvetica" w:cs="Futura-Medium"/>
          <w:b/>
          <w:color w:val="AA0527"/>
          <w:sz w:val="28"/>
          <w:szCs w:val="28"/>
          <w:lang w:val="en-US"/>
        </w:rPr>
        <w:t>Case Studies form</w:t>
      </w:r>
      <w:r w:rsidR="00913FDB" w:rsidRPr="00D97C19">
        <w:rPr>
          <w:rFonts w:ascii="Helvetica" w:hAnsi="Helvetica" w:cs="Futura-Medium"/>
          <w:b/>
          <w:color w:val="AA0527"/>
          <w:sz w:val="28"/>
          <w:szCs w:val="28"/>
          <w:lang w:val="en-US"/>
        </w:rPr>
        <w:t xml:space="preserve"> </w:t>
      </w:r>
      <w:r w:rsidRPr="00D97C19">
        <w:rPr>
          <w:rFonts w:ascii="Helvetica" w:hAnsi="Helvetica" w:cs="Futura-Medium"/>
          <w:b/>
          <w:color w:val="AA0527"/>
          <w:sz w:val="28"/>
          <w:szCs w:val="28"/>
          <w:lang w:val="en-US"/>
        </w:rPr>
        <w:t>Post-Communist States Conference</w:t>
      </w:r>
    </w:p>
    <w:p w14:paraId="76F740CC" w14:textId="77777777" w:rsidR="00D7383C" w:rsidRPr="00D97C19" w:rsidRDefault="00D7383C" w:rsidP="00913FDB">
      <w:pPr>
        <w:autoSpaceDE w:val="0"/>
        <w:autoSpaceDN w:val="0"/>
        <w:adjustRightInd w:val="0"/>
        <w:spacing w:after="0" w:line="240" w:lineRule="auto"/>
        <w:rPr>
          <w:rFonts w:ascii="Helvetica" w:hAnsi="Helvetica" w:cs="Futura-Medium"/>
          <w:b/>
          <w:color w:val="AA0527"/>
          <w:sz w:val="28"/>
          <w:szCs w:val="28"/>
          <w:lang w:val="en-US"/>
        </w:rPr>
      </w:pPr>
    </w:p>
    <w:p w14:paraId="067DCBDF" w14:textId="77777777" w:rsidR="00FF5EFB" w:rsidRPr="00D97C19" w:rsidRDefault="00FF5EFB" w:rsidP="001C471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Warsaw, October 5</w:t>
      </w:r>
      <w:r w:rsidRPr="00D97C19">
        <w:rPr>
          <w:rFonts w:ascii="Helvetica" w:hAnsi="Helvetica" w:cs="Futura-Medium"/>
          <w:b/>
          <w:color w:val="AA0527"/>
          <w:sz w:val="24"/>
          <w:szCs w:val="24"/>
          <w:vertAlign w:val="superscript"/>
          <w:lang w:val="en-US"/>
        </w:rPr>
        <w:t>th</w:t>
      </w: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 2018</w:t>
      </w:r>
    </w:p>
    <w:p w14:paraId="2302E3EF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40EF0AF6" w14:textId="77777777" w:rsidR="005E3333" w:rsidRPr="00D97C19" w:rsidRDefault="005E3333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2D844F9E" w14:textId="77777777" w:rsidR="005E3333" w:rsidRPr="00D97C19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Venue:</w:t>
      </w:r>
    </w:p>
    <w:p w14:paraId="47EF287B" w14:textId="77777777" w:rsidR="005E3333" w:rsidRPr="00D97C19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Mirror Room, </w:t>
      </w:r>
      <w:proofErr w:type="spellStart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Staszic</w:t>
      </w:r>
      <w:proofErr w:type="spellEnd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 Palace</w:t>
      </w:r>
    </w:p>
    <w:p w14:paraId="3CF0C67C" w14:textId="77777777" w:rsidR="005E3333" w:rsidRPr="00D97C19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7BFB47AE" w14:textId="77777777" w:rsidR="005E3333" w:rsidRPr="00D97C19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Address:</w:t>
      </w:r>
    </w:p>
    <w:p w14:paraId="71F9C6BC" w14:textId="77777777" w:rsidR="005E3333" w:rsidRPr="00D97C19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Polish Academy of Sciences</w:t>
      </w:r>
    </w:p>
    <w:p w14:paraId="164A0320" w14:textId="77777777" w:rsidR="005E3333" w:rsidRDefault="005E3333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proofErr w:type="spellStart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Nowy</w:t>
      </w:r>
      <w:proofErr w:type="spellEnd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 </w:t>
      </w:r>
      <w:proofErr w:type="spellStart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Swiat</w:t>
      </w:r>
      <w:proofErr w:type="spellEnd"/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 72, Warsaw</w:t>
      </w:r>
    </w:p>
    <w:p w14:paraId="344F44D8" w14:textId="77777777" w:rsidR="004138E5" w:rsidRPr="00D97C19" w:rsidRDefault="004138E5" w:rsidP="00D97C1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30669A99" w14:textId="77777777" w:rsidR="005E3333" w:rsidRDefault="005E3333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6B45AD5B" w14:textId="77777777" w:rsidR="00D97C19" w:rsidRPr="00D97C19" w:rsidRDefault="00D97C19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6B186ABA" w14:textId="38D3568D" w:rsidR="005E3333" w:rsidRPr="00D97C19" w:rsidRDefault="00745ABF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>
        <w:rPr>
          <w:rFonts w:ascii="Helvetica" w:hAnsi="Helvetica" w:cs="Futura-Medium"/>
          <w:b/>
          <w:color w:val="AA0527"/>
          <w:sz w:val="24"/>
          <w:szCs w:val="24"/>
          <w:lang w:val="en-US"/>
        </w:rPr>
        <w:t>PROGRAM</w:t>
      </w:r>
    </w:p>
    <w:p w14:paraId="22C3465A" w14:textId="77777777" w:rsidR="00823773" w:rsidRPr="00D97C19" w:rsidRDefault="00823773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386EAA03" w14:textId="77777777" w:rsidR="00BE6DC8" w:rsidRPr="00D97C19" w:rsidRDefault="005E3333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9:00</w:t>
      </w:r>
      <w:r w:rsidR="00D97C19"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 – </w:t>
      </w:r>
      <w:r w:rsid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9:30</w:t>
      </w:r>
      <w:r w:rsidR="00925FF8">
        <w:rPr>
          <w:rFonts w:ascii="Helvetica" w:hAnsi="Helvetica" w:cs="Futura-Medium"/>
          <w:b/>
          <w:color w:val="AA0527"/>
          <w:sz w:val="24"/>
          <w:szCs w:val="24"/>
          <w:lang w:val="en-US"/>
        </w:rPr>
        <w:tab/>
      </w:r>
      <w:r w:rsidR="00925FF8">
        <w:rPr>
          <w:rFonts w:ascii="Helvetica" w:hAnsi="Helvetica" w:cs="Futura-Medium"/>
          <w:b/>
          <w:color w:val="AA0527"/>
          <w:sz w:val="24"/>
          <w:szCs w:val="24"/>
          <w:lang w:val="en-US"/>
        </w:rPr>
        <w:tab/>
      </w: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registration</w:t>
      </w:r>
    </w:p>
    <w:p w14:paraId="087CFB3A" w14:textId="77777777" w:rsidR="00823773" w:rsidRPr="00D97C19" w:rsidRDefault="00823773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</w:p>
    <w:p w14:paraId="3DBE9425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9.30 – 9.50</w:t>
      </w:r>
    </w:p>
    <w:p w14:paraId="5346327F" w14:textId="77777777" w:rsidR="00464E68" w:rsidRPr="00D97C19" w:rsidRDefault="00D7383C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 xml:space="preserve">Welcome </w:t>
      </w:r>
    </w:p>
    <w:p w14:paraId="470C10EC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sz w:val="24"/>
          <w:szCs w:val="24"/>
          <w:lang w:val="en-US"/>
        </w:rPr>
        <w:t>Prof. Celina Nowak</w:t>
      </w:r>
      <w:r w:rsidRPr="00D97C19">
        <w:rPr>
          <w:rFonts w:ascii="Helvetica" w:hAnsi="Helvetica" w:cs="Futura-Medium"/>
          <w:sz w:val="24"/>
          <w:szCs w:val="24"/>
          <w:lang w:val="en-US"/>
        </w:rPr>
        <w:t>, Head of the Institute of</w:t>
      </w:r>
      <w:r w:rsidR="00D97C19">
        <w:rPr>
          <w:rFonts w:ascii="Helvetica" w:hAnsi="Helvetica" w:cs="Futura-Medium"/>
          <w:sz w:val="24"/>
          <w:szCs w:val="24"/>
          <w:lang w:val="en-US"/>
        </w:rPr>
        <w:t xml:space="preserve"> Law Studies, Polish Academy of </w:t>
      </w:r>
      <w:r w:rsidRPr="00D97C19">
        <w:rPr>
          <w:rFonts w:ascii="Helvetica" w:hAnsi="Helvetica" w:cs="Futura-Medium"/>
          <w:sz w:val="24"/>
          <w:szCs w:val="24"/>
          <w:lang w:val="en-US"/>
        </w:rPr>
        <w:t>Sciences</w:t>
      </w:r>
    </w:p>
    <w:p w14:paraId="34F1FEF5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Prof. Eric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Heinze</w:t>
      </w:r>
      <w:proofErr w:type="spellEnd"/>
      <w:r w:rsidRPr="00D97C19">
        <w:rPr>
          <w:rFonts w:ascii="Helvetica" w:hAnsi="Helvetica" w:cs="Futura-Medium"/>
          <w:sz w:val="24"/>
          <w:szCs w:val="24"/>
          <w:lang w:val="en-US"/>
        </w:rPr>
        <w:t>, MELA Project Leader</w:t>
      </w:r>
      <w:r w:rsidR="00D7383C" w:rsidRPr="00D97C19">
        <w:rPr>
          <w:rFonts w:ascii="Helvetica" w:hAnsi="Helvetica" w:cs="Futura-Medium"/>
          <w:sz w:val="24"/>
          <w:szCs w:val="24"/>
          <w:lang w:val="en-US"/>
        </w:rPr>
        <w:t>, Queen Mary University of London</w:t>
      </w:r>
    </w:p>
    <w:p w14:paraId="42CED2F2" w14:textId="6010D694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sz w:val="24"/>
          <w:szCs w:val="24"/>
          <w:lang w:val="en-US"/>
        </w:rPr>
      </w:pP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Dr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 Aleksandra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Gliszczyńska-Grabias</w:t>
      </w:r>
      <w:proofErr w:type="spellEnd"/>
      <w:r w:rsidR="004138E5">
        <w:rPr>
          <w:rFonts w:ascii="Helvetica" w:hAnsi="Helvetica" w:cs="Futura-Medium"/>
          <w:b/>
          <w:sz w:val="24"/>
          <w:szCs w:val="24"/>
          <w:lang w:val="en-US"/>
        </w:rPr>
        <w:t>,</w:t>
      </w:r>
      <w:r w:rsidRPr="00D97C19">
        <w:rPr>
          <w:rFonts w:ascii="Helvetica" w:hAnsi="Helvetica" w:cs="Futura-Medium"/>
          <w:sz w:val="24"/>
          <w:szCs w:val="24"/>
          <w:lang w:val="en-US"/>
        </w:rPr>
        <w:t xml:space="preserve"> </w:t>
      </w:r>
      <w:r w:rsidR="00951D5D" w:rsidRPr="00D97C19">
        <w:rPr>
          <w:rFonts w:ascii="Helvetica" w:hAnsi="Helvetica" w:cs="Futura-Medium"/>
          <w:sz w:val="24"/>
          <w:szCs w:val="24"/>
          <w:lang w:val="en-US"/>
        </w:rPr>
        <w:t>MELA Principal Investigator</w:t>
      </w:r>
      <w:r w:rsidR="00D7383C" w:rsidRPr="00D97C19">
        <w:rPr>
          <w:rFonts w:ascii="Helvetica" w:hAnsi="Helvetica" w:cs="Futura-Medium"/>
          <w:sz w:val="24"/>
          <w:szCs w:val="24"/>
          <w:lang w:val="en-US"/>
        </w:rPr>
        <w:t>, Institute of Law Studies, Polish Academy of Sciences</w:t>
      </w:r>
    </w:p>
    <w:p w14:paraId="137F74DE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AA0527"/>
          <w:sz w:val="24"/>
          <w:szCs w:val="24"/>
          <w:lang w:val="en-US"/>
        </w:rPr>
      </w:pPr>
    </w:p>
    <w:p w14:paraId="1BB33228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9.50 – 10.50</w:t>
      </w:r>
    </w:p>
    <w:p w14:paraId="6FE110D2" w14:textId="1E82D7F7" w:rsidR="00646523" w:rsidRDefault="00D704F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Keynote</w:t>
      </w:r>
      <w:r w:rsidR="004138E5">
        <w:rPr>
          <w:rFonts w:ascii="Helvetica" w:hAnsi="Helvetica" w:cs="Futura-Medium"/>
          <w:b/>
          <w:color w:val="C00000"/>
          <w:sz w:val="24"/>
          <w:szCs w:val="24"/>
          <w:lang w:val="en-US"/>
        </w:rPr>
        <w:t xml:space="preserve"> presentation</w:t>
      </w: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:</w:t>
      </w:r>
      <w:r w:rsidRPr="00D97C19">
        <w:rPr>
          <w:rFonts w:ascii="Helvetica" w:hAnsi="Helvetica" w:cs="Futura-Medium"/>
          <w:color w:val="C00000"/>
          <w:sz w:val="24"/>
          <w:szCs w:val="24"/>
          <w:lang w:val="en-US"/>
        </w:rPr>
        <w:t xml:space="preserve"> </w:t>
      </w:r>
      <w:r w:rsidRPr="00D97C19">
        <w:rPr>
          <w:rFonts w:ascii="Helvetica" w:hAnsi="Helvetica" w:cs="Futura-Medium"/>
          <w:b/>
          <w:color w:val="000000"/>
          <w:sz w:val="24"/>
          <w:szCs w:val="24"/>
          <w:lang w:val="en-US"/>
        </w:rPr>
        <w:t>Memory Laws and Memory Wars in Russia</w:t>
      </w:r>
      <w:r w:rsid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</w:p>
    <w:p w14:paraId="11F6DDDB" w14:textId="140EC0CD" w:rsidR="00D704FE" w:rsidRPr="00D97C19" w:rsidRDefault="00866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r w:rsidR="00D97C19" w:rsidRPr="00137DC0">
        <w:rPr>
          <w:rFonts w:ascii="Helvetica" w:hAnsi="Helvetica" w:cs="Futura-Medium"/>
          <w:color w:val="000000"/>
          <w:sz w:val="24"/>
          <w:szCs w:val="24"/>
          <w:lang w:val="en-US"/>
        </w:rPr>
        <w:t>P</w:t>
      </w:r>
      <w:r w:rsidR="00D704FE" w:rsidRPr="00137DC0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rof. Nikolay </w:t>
      </w:r>
      <w:proofErr w:type="spellStart"/>
      <w:r w:rsidR="00D704FE" w:rsidRPr="00137DC0">
        <w:rPr>
          <w:rFonts w:ascii="Helvetica" w:hAnsi="Helvetica" w:cs="Futura-Medium"/>
          <w:color w:val="000000"/>
          <w:sz w:val="24"/>
          <w:szCs w:val="24"/>
          <w:lang w:val="en-US"/>
        </w:rPr>
        <w:t>Koposov</w:t>
      </w:r>
      <w:proofErr w:type="spellEnd"/>
      <w:r w:rsidR="00D704FE" w:rsidRPr="00866FF8">
        <w:rPr>
          <w:rFonts w:ascii="Helvetica" w:hAnsi="Helvetica" w:cs="Futura-Medium"/>
          <w:color w:val="000000"/>
          <w:sz w:val="24"/>
          <w:szCs w:val="24"/>
          <w:lang w:val="en-US"/>
        </w:rPr>
        <w:t>,</w:t>
      </w:r>
      <w:r w:rsidR="00646523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Emory University</w:t>
      </w:r>
    </w:p>
    <w:p w14:paraId="46A9E3D7" w14:textId="77777777" w:rsidR="00D704FE" w:rsidRPr="00D97C19" w:rsidRDefault="00D704F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</w:p>
    <w:p w14:paraId="7E967B4E" w14:textId="77777777" w:rsidR="00464E68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>10.50 – 11.00</w:t>
      </w: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ab/>
      </w:r>
      <w:r w:rsidR="00464E68"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short break</w:t>
      </w:r>
    </w:p>
    <w:p w14:paraId="6E05551F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C00000"/>
          <w:sz w:val="24"/>
          <w:szCs w:val="24"/>
          <w:lang w:val="en-US"/>
        </w:rPr>
      </w:pPr>
    </w:p>
    <w:p w14:paraId="5D9F74C8" w14:textId="77777777" w:rsidR="00464E68" w:rsidRPr="00D97C19" w:rsidRDefault="00464E6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11.00 – 12.30</w:t>
      </w:r>
    </w:p>
    <w:p w14:paraId="494FF37F" w14:textId="77777777" w:rsidR="00D704FE" w:rsidRPr="00D97C19" w:rsidRDefault="00D704F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I PANEL: THE PAST ON TRIAL</w:t>
      </w:r>
    </w:p>
    <w:p w14:paraId="1B3D3CFC" w14:textId="77777777" w:rsidR="00D36444" w:rsidRPr="00D97C19" w:rsidRDefault="00D36444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Chair: Prof. Eric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Heinze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, </w:t>
      </w:r>
      <w:r w:rsidR="00D7383C" w:rsidRPr="001C4710">
        <w:rPr>
          <w:rFonts w:ascii="Helvetica" w:hAnsi="Helvetica" w:cs="Futura-Medium"/>
          <w:sz w:val="24"/>
          <w:szCs w:val="24"/>
          <w:lang w:val="en-US"/>
        </w:rPr>
        <w:t xml:space="preserve">MELA Project Leader, </w:t>
      </w:r>
      <w:proofErr w:type="gramStart"/>
      <w:r w:rsidRPr="001C4710">
        <w:rPr>
          <w:rFonts w:ascii="Helvetica" w:hAnsi="Helvetica" w:cs="Futura-Medium"/>
          <w:sz w:val="24"/>
          <w:szCs w:val="24"/>
          <w:lang w:val="en-US"/>
        </w:rPr>
        <w:t>Q</w:t>
      </w:r>
      <w:r w:rsidR="00D97C19" w:rsidRPr="001C4710">
        <w:rPr>
          <w:rFonts w:ascii="Helvetica" w:hAnsi="Helvetica" w:cs="Futura-Medium"/>
          <w:sz w:val="24"/>
          <w:szCs w:val="24"/>
          <w:lang w:val="en-US"/>
        </w:rPr>
        <w:t>ueen</w:t>
      </w:r>
      <w:proofErr w:type="gramEnd"/>
      <w:r w:rsidR="00D97C19" w:rsidRPr="001C4710">
        <w:rPr>
          <w:rFonts w:ascii="Helvetica" w:hAnsi="Helvetica" w:cs="Futura-Medium"/>
          <w:sz w:val="24"/>
          <w:szCs w:val="24"/>
          <w:lang w:val="en-US"/>
        </w:rPr>
        <w:t xml:space="preserve"> Mary University of </w:t>
      </w:r>
      <w:r w:rsidRPr="001C4710">
        <w:rPr>
          <w:rFonts w:ascii="Helvetica" w:hAnsi="Helvetica" w:cs="Futura-Medium"/>
          <w:sz w:val="24"/>
          <w:szCs w:val="24"/>
          <w:lang w:val="en-US"/>
        </w:rPr>
        <w:t>London</w:t>
      </w:r>
    </w:p>
    <w:p w14:paraId="17594DF7" w14:textId="77777777" w:rsidR="002D62D7" w:rsidRPr="00D97C19" w:rsidRDefault="002D62D7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sz w:val="24"/>
          <w:szCs w:val="24"/>
          <w:lang w:val="en-US"/>
        </w:rPr>
      </w:pPr>
    </w:p>
    <w:p w14:paraId="5810BBF8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1. </w:t>
      </w:r>
      <w:r w:rsidR="001C4710">
        <w:rPr>
          <w:rFonts w:ascii="Helvetica" w:hAnsi="Helvetica" w:cs="DroidSerif"/>
          <w:b/>
          <w:color w:val="000000"/>
          <w:sz w:val="24"/>
          <w:szCs w:val="24"/>
          <w:lang w:val="en-US"/>
        </w:rPr>
        <w:t>Misjudging History at International Cri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minal Trials: Legal Justice vs. </w:t>
      </w:r>
      <w:r w:rsidR="001C4710">
        <w:rPr>
          <w:rFonts w:ascii="Helvetica" w:hAnsi="Helvetica" w:cs="DroidSerif"/>
          <w:b/>
          <w:color w:val="000000"/>
          <w:sz w:val="24"/>
          <w:szCs w:val="24"/>
          <w:lang w:val="en-US"/>
        </w:rPr>
        <w:t>Historical T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ruth</w:t>
      </w:r>
    </w:p>
    <w:p w14:paraId="1507FEA0" w14:textId="77777777" w:rsidR="00D704FE" w:rsidRPr="00D97C19" w:rsidRDefault="00D97C19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r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Nevenka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Tromp, University of Amsterdam</w:t>
      </w:r>
    </w:p>
    <w:p w14:paraId="6EBFF852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2. 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The </w:t>
      </w:r>
      <w:proofErr w:type="spellStart"/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Katy</w:t>
      </w:r>
      <w:r w:rsidR="00D704FE" w:rsidRPr="00D97C19">
        <w:rPr>
          <w:rFonts w:ascii="Helvetica" w:hAnsi="Helvetica" w:cs="MyriadPro-Regular"/>
          <w:b/>
          <w:color w:val="000000"/>
          <w:sz w:val="24"/>
          <w:szCs w:val="24"/>
          <w:lang w:val="en-US"/>
        </w:rPr>
        <w:t>n</w:t>
      </w:r>
      <w:proofErr w:type="spellEnd"/>
      <w:r w:rsidR="00D704FE" w:rsidRPr="00D97C19">
        <w:rPr>
          <w:rFonts w:ascii="Helvetica" w:hAnsi="Helvetica" w:cs="MyriadPro-Regular"/>
          <w:b/>
          <w:color w:val="000000"/>
          <w:sz w:val="24"/>
          <w:szCs w:val="24"/>
          <w:lang w:val="en-US"/>
        </w:rPr>
        <w:t xml:space="preserve">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C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a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se at Strasbourg. Is the ECtHR Actually a Court of (Legal) C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onscience?</w:t>
      </w:r>
    </w:p>
    <w:p w14:paraId="55A64478" w14:textId="77777777" w:rsidR="00D704FE" w:rsidRPr="00D97C19" w:rsidRDefault="001C4710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>– P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rof.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Ireneusz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Kamiński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Polish Academy of Sciences</w:t>
      </w:r>
    </w:p>
    <w:p w14:paraId="669D91F9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3.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The Soviet Past: the Jurisprudence of the ECtHR in C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ases against Lithuania</w:t>
      </w:r>
    </w:p>
    <w:p w14:paraId="45F5EA41" w14:textId="77777777" w:rsidR="00D704FE" w:rsidRPr="00D97C19" w:rsidRDefault="001C4710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r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Nika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Bruskina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Vilnius University</w:t>
      </w:r>
    </w:p>
    <w:p w14:paraId="06288F91" w14:textId="77777777" w:rsidR="00B96D7E" w:rsidRDefault="00B96D7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</w:p>
    <w:p w14:paraId="726BFF49" w14:textId="77777777" w:rsidR="008A2460" w:rsidRDefault="008A2460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</w:p>
    <w:p w14:paraId="342D80B1" w14:textId="77777777" w:rsidR="008A2460" w:rsidRDefault="008A2460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5D1859E2" w14:textId="77777777" w:rsidR="00B96D7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lastRenderedPageBreak/>
        <w:t xml:space="preserve">12.30 – 13.30 </w:t>
      </w: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ab/>
        <w:t>l</w:t>
      </w:r>
      <w:r w:rsidR="00B96D7E"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unch</w:t>
      </w:r>
    </w:p>
    <w:p w14:paraId="0A3D1363" w14:textId="77777777" w:rsidR="00951D5D" w:rsidRDefault="00951D5D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</w:p>
    <w:p w14:paraId="641D8019" w14:textId="77777777" w:rsidR="00925FF8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</w:p>
    <w:p w14:paraId="5AC835B1" w14:textId="77777777" w:rsidR="00D704FE" w:rsidRPr="00D97C19" w:rsidRDefault="00951D5D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13.30 – 15.00</w:t>
      </w:r>
    </w:p>
    <w:p w14:paraId="4DC0B5BF" w14:textId="77777777" w:rsidR="00D704FE" w:rsidRPr="00D97C19" w:rsidRDefault="00D704F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II PANEL: SHAPING HISTORICAL AND POST-TRANSITIONAL NARRATIVES</w:t>
      </w:r>
    </w:p>
    <w:p w14:paraId="7509302F" w14:textId="77777777" w:rsidR="00D704FE" w:rsidRPr="00D97C19" w:rsidRDefault="00D704FE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THROUGH LAW</w:t>
      </w:r>
    </w:p>
    <w:p w14:paraId="727FDCAE" w14:textId="61ACCD32" w:rsidR="00E800F1" w:rsidRPr="00D97C19" w:rsidRDefault="00925FF8" w:rsidP="00E800F1">
      <w:pPr>
        <w:spacing w:after="0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>
        <w:rPr>
          <w:rFonts w:ascii="Helvetica" w:hAnsi="Helvetica" w:cs="Futura-Medium"/>
          <w:b/>
          <w:sz w:val="24"/>
          <w:szCs w:val="24"/>
          <w:lang w:val="en-US"/>
        </w:rPr>
        <w:t xml:space="preserve">Chair: </w:t>
      </w:r>
      <w:proofErr w:type="spellStart"/>
      <w:r w:rsidR="0041312F" w:rsidRPr="00D97C19">
        <w:rPr>
          <w:rFonts w:ascii="Helvetica" w:hAnsi="Helvetica" w:cs="Futura-Medium"/>
          <w:b/>
          <w:color w:val="000000"/>
          <w:sz w:val="24"/>
          <w:szCs w:val="24"/>
          <w:lang w:val="en-US"/>
        </w:rPr>
        <w:t>Dr</w:t>
      </w:r>
      <w:proofErr w:type="spellEnd"/>
      <w:r w:rsidR="0041312F" w:rsidRPr="00D97C19">
        <w:rPr>
          <w:rFonts w:ascii="Helvetica" w:hAnsi="Helvetica" w:cs="Futura-Medium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1312F" w:rsidRPr="00D97C19">
        <w:rPr>
          <w:rFonts w:ascii="Helvetica" w:hAnsi="Helvetica" w:cs="Futura-Medium"/>
          <w:b/>
          <w:color w:val="000000"/>
          <w:sz w:val="24"/>
          <w:szCs w:val="24"/>
          <w:lang w:val="en-US"/>
        </w:rPr>
        <w:t>Uladzislau</w:t>
      </w:r>
      <w:proofErr w:type="spellEnd"/>
      <w:r w:rsidR="0041312F" w:rsidRPr="00D97C19">
        <w:rPr>
          <w:rFonts w:ascii="Helvetica" w:hAnsi="Helvetica" w:cs="Futura-Medium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1312F" w:rsidRPr="00CA5C24">
        <w:rPr>
          <w:rFonts w:ascii="Helvetica" w:hAnsi="Helvetica" w:cs="Futura-Medium"/>
          <w:b/>
          <w:color w:val="000000"/>
          <w:sz w:val="24"/>
          <w:szCs w:val="24"/>
          <w:lang w:val="en-US"/>
        </w:rPr>
        <w:t>Belavusau</w:t>
      </w:r>
      <w:proofErr w:type="spellEnd"/>
      <w:r w:rsidR="0041312F" w:rsidRPr="00CA5C24">
        <w:rPr>
          <w:rFonts w:ascii="Helvetica" w:hAnsi="Helvetica" w:cs="Futura-Medium"/>
          <w:b/>
          <w:color w:val="000000"/>
          <w:sz w:val="24"/>
          <w:szCs w:val="24"/>
          <w:lang w:val="en-US"/>
        </w:rPr>
        <w:t xml:space="preserve">, </w:t>
      </w:r>
      <w:r w:rsidR="0041312F" w:rsidRPr="0041312F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MELA Principle Investigator, </w:t>
      </w:r>
      <w:r w:rsidR="0041312F" w:rsidRPr="004131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T.M.C. Asser </w:t>
      </w:r>
      <w:proofErr w:type="spellStart"/>
      <w:r w:rsidR="0041312F" w:rsidRPr="004131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Institute</w:t>
      </w:r>
      <w:proofErr w:type="spellEnd"/>
      <w:r w:rsidR="0041312F" w:rsidRPr="004131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</w:t>
      </w:r>
    </w:p>
    <w:p w14:paraId="3ECCFAF1" w14:textId="77777777" w:rsidR="0041312F" w:rsidRDefault="0041312F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</w:p>
    <w:p w14:paraId="50B4B3A3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1.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Production of the Public Knowledge and Dealing with the Past: B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eyond</w:t>
      </w:r>
      <w:r w:rsidR="00D9591C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P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ost-Communism</w:t>
      </w:r>
    </w:p>
    <w:p w14:paraId="3F5C527A" w14:textId="77777777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>– P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rof.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Jiří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Přibáň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Cardiff University</w:t>
      </w:r>
    </w:p>
    <w:p w14:paraId="53D4D920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2.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Citizenship Law as Memory Law in P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ost-transition Latvia and Estonia:</w:t>
      </w:r>
      <w:r w:rsidR="00D9591C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a Useful C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oncept?</w:t>
      </w:r>
    </w:p>
    <w:p w14:paraId="279A936B" w14:textId="77777777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r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Eva-Clarita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Pettai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University of Jena</w:t>
      </w:r>
    </w:p>
    <w:p w14:paraId="70162DD6" w14:textId="77777777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3. </w:t>
      </w:r>
      <w:r w:rsidR="00925FF8">
        <w:rPr>
          <w:rFonts w:ascii="Helvetica" w:hAnsi="Helvetica" w:cs="DroidSerif"/>
          <w:b/>
          <w:color w:val="000000"/>
          <w:sz w:val="24"/>
          <w:szCs w:val="24"/>
          <w:lang w:val="en-US"/>
        </w:rPr>
        <w:t>Memory Laws in Times of (Memory) War: Ukraine’s Militant Democracy P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roblem</w:t>
      </w:r>
    </w:p>
    <w:p w14:paraId="1DE94CE7" w14:textId="1CA3E5EA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Dr</w:t>
      </w:r>
      <w:proofErr w:type="spellEnd"/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Maria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Mälksoo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University of Kent</w:t>
      </w:r>
    </w:p>
    <w:p w14:paraId="1A37EB99" w14:textId="77777777" w:rsidR="00951D5D" w:rsidRPr="00D97C19" w:rsidRDefault="00951D5D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</w:p>
    <w:p w14:paraId="6E561077" w14:textId="77777777" w:rsidR="00823773" w:rsidRDefault="00925FF8" w:rsidP="00925F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 xml:space="preserve">15.00 – </w:t>
      </w:r>
      <w:proofErr w:type="gramStart"/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>15.30</w:t>
      </w:r>
      <w:r>
        <w:rPr>
          <w:rFonts w:ascii="Helvetica" w:hAnsi="Helvetica" w:cs="Futura-Medium"/>
          <w:b/>
          <w:color w:val="C00000"/>
          <w:sz w:val="24"/>
          <w:szCs w:val="24"/>
          <w:lang w:val="en-US"/>
        </w:rPr>
        <w:tab/>
        <w:t>c</w:t>
      </w:r>
      <w:r w:rsidR="00951D5D"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offee break</w:t>
      </w:r>
      <w:proofErr w:type="gramEnd"/>
    </w:p>
    <w:p w14:paraId="76C294CC" w14:textId="77777777" w:rsidR="00925FF8" w:rsidRPr="00D97C19" w:rsidRDefault="00925FF8" w:rsidP="00925F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</w:p>
    <w:p w14:paraId="21D341C9" w14:textId="77777777" w:rsidR="00D704FE" w:rsidRPr="00D97C19" w:rsidRDefault="00951D5D" w:rsidP="00823773">
      <w:pPr>
        <w:spacing w:after="0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15.30 – 16.45</w:t>
      </w:r>
    </w:p>
    <w:p w14:paraId="408F703F" w14:textId="77777777" w:rsidR="00D704FE" w:rsidRPr="00D97C19" w:rsidRDefault="00D704FE" w:rsidP="0082377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color w:val="AA0527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AA0527"/>
          <w:sz w:val="24"/>
          <w:szCs w:val="24"/>
          <w:lang w:val="en-US"/>
        </w:rPr>
        <w:t>III PANEL: CHALLENGING HISTORICAL FACTS AND NATIONAL TRUTHS</w:t>
      </w:r>
    </w:p>
    <w:p w14:paraId="59D1EB84" w14:textId="2AE2ECA7" w:rsidR="00D36444" w:rsidRPr="00D97C19" w:rsidRDefault="00D36444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Chair: Prof.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Emanuela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Fronza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>, MELA Principle Investigator</w:t>
      </w:r>
      <w:r w:rsidR="00E11744">
        <w:rPr>
          <w:rFonts w:ascii="Helvetica" w:hAnsi="Helvetica" w:cs="Futura-Medium"/>
          <w:b/>
          <w:sz w:val="24"/>
          <w:szCs w:val="24"/>
          <w:lang w:val="en-US"/>
        </w:rPr>
        <w:t xml:space="preserve">, </w:t>
      </w:r>
      <w:proofErr w:type="gramStart"/>
      <w:r w:rsidR="00745ABF">
        <w:rPr>
          <w:rFonts w:ascii="Helvetica" w:hAnsi="Helvetica" w:cs="Futura-Medium"/>
          <w:b/>
          <w:sz w:val="24"/>
          <w:szCs w:val="24"/>
          <w:lang w:val="en-US"/>
        </w:rPr>
        <w:t>University</w:t>
      </w:r>
      <w:proofErr w:type="gramEnd"/>
      <w:r w:rsidR="00745ABF">
        <w:rPr>
          <w:rFonts w:ascii="Helvetica" w:hAnsi="Helvetica" w:cs="Futura-Medium"/>
          <w:b/>
          <w:sz w:val="24"/>
          <w:szCs w:val="24"/>
          <w:lang w:val="en-US"/>
        </w:rPr>
        <w:t xml:space="preserve"> of Bologn</w:t>
      </w:r>
      <w:r w:rsidR="009A73FD" w:rsidRPr="00D97C19">
        <w:rPr>
          <w:rFonts w:ascii="Helvetica" w:hAnsi="Helvetica" w:cs="Futura-Medium"/>
          <w:b/>
          <w:sz w:val="24"/>
          <w:szCs w:val="24"/>
          <w:lang w:val="en-US"/>
        </w:rPr>
        <w:t>a</w:t>
      </w:r>
    </w:p>
    <w:p w14:paraId="6544FD7E" w14:textId="77777777" w:rsidR="00763FD6" w:rsidRPr="00D97C19" w:rsidRDefault="00763FD6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b/>
          <w:sz w:val="24"/>
          <w:szCs w:val="24"/>
          <w:lang w:val="en-US"/>
        </w:rPr>
      </w:pPr>
    </w:p>
    <w:p w14:paraId="22BDC31C" w14:textId="41CABCFA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1. 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From </w:t>
      </w:r>
      <w:r w:rsidR="00745ABF">
        <w:rPr>
          <w:rFonts w:ascii="Helvetica" w:hAnsi="Helvetica" w:cs="DroidSerif"/>
          <w:b/>
          <w:color w:val="000000"/>
          <w:sz w:val="24"/>
          <w:szCs w:val="24"/>
          <w:lang w:val="en-US"/>
        </w:rPr>
        <w:t>Fascist Dictatorship to Popular D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emocracy:</w:t>
      </w:r>
      <w:r w:rsidR="00D9591C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 </w:t>
      </w:r>
      <w:r w:rsidR="00745ABF">
        <w:rPr>
          <w:rFonts w:ascii="Helvetica" w:hAnsi="Helvetica" w:cs="DroidSerif"/>
          <w:b/>
          <w:color w:val="000000"/>
          <w:sz w:val="24"/>
          <w:szCs w:val="24"/>
          <w:lang w:val="en-US"/>
        </w:rPr>
        <w:t>Law, Revolution, and Constitutional I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dentity</w:t>
      </w:r>
    </w:p>
    <w:p w14:paraId="64F2D812" w14:textId="56B80AE9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Dr</w:t>
      </w:r>
      <w:proofErr w:type="spellEnd"/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Cosmin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Sebastian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Cercel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University of Nottingham</w:t>
      </w:r>
    </w:p>
    <w:p w14:paraId="53580EA4" w14:textId="39B72E2E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2. </w:t>
      </w:r>
      <w:r w:rsidR="00745ABF">
        <w:rPr>
          <w:rFonts w:ascii="Helvetica" w:hAnsi="Helvetica" w:cs="DroidSerif"/>
          <w:b/>
          <w:color w:val="000000"/>
          <w:sz w:val="24"/>
          <w:szCs w:val="24"/>
          <w:lang w:val="en-US"/>
        </w:rPr>
        <w:t>The P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ast in Hungary’s Fundamental Law</w:t>
      </w:r>
    </w:p>
    <w:p w14:paraId="74369D31" w14:textId="77777777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Dr</w:t>
      </w:r>
      <w:proofErr w:type="spellEnd"/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Miklós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Könczöl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Hungarian Academy of Sciences</w:t>
      </w:r>
    </w:p>
    <w:p w14:paraId="6E39450D" w14:textId="08CC2BD1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proofErr w:type="gramStart"/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3. 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"Nati</w:t>
      </w:r>
      <w:r w:rsidR="00745ABF">
        <w:rPr>
          <w:rFonts w:ascii="Helvetica" w:hAnsi="Helvetica" w:cs="DroidSerif"/>
          <w:b/>
          <w:color w:val="000000"/>
          <w:sz w:val="24"/>
          <w:szCs w:val="24"/>
          <w:lang w:val="en-US"/>
        </w:rPr>
        <w:t>onal U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ntruth".</w:t>
      </w:r>
      <w:proofErr w:type="gramEnd"/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 Controversial Law on the Polish</w:t>
      </w:r>
      <w:r w:rsidR="00D9591C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 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Institute of National Remembrance</w:t>
      </w:r>
    </w:p>
    <w:p w14:paraId="261B056D" w14:textId="77777777" w:rsidR="00D704FE" w:rsidRPr="00D97C19" w:rsidRDefault="00925FF8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Prof.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Mirosław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proofErr w:type="spellStart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Wyrzykowski</w:t>
      </w:r>
      <w:proofErr w:type="spellEnd"/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, University of Warsaw</w:t>
      </w:r>
    </w:p>
    <w:p w14:paraId="75ABEA41" w14:textId="2C11D6F5" w:rsidR="00D704FE" w:rsidRPr="00D97C19" w:rsidRDefault="00A723E1" w:rsidP="00D704F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DroidSerif"/>
          <w:b/>
          <w:color w:val="000000"/>
          <w:sz w:val="24"/>
          <w:szCs w:val="24"/>
          <w:lang w:val="en-US"/>
        </w:rPr>
      </w:pPr>
      <w:r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4. </w:t>
      </w:r>
      <w:r w:rsidR="00745ABF">
        <w:rPr>
          <w:rFonts w:ascii="Helvetica" w:hAnsi="Helvetica" w:cs="DroidSerif"/>
          <w:b/>
          <w:color w:val="000000"/>
          <w:sz w:val="24"/>
          <w:szCs w:val="24"/>
          <w:lang w:val="en-US"/>
        </w:rPr>
        <w:t xml:space="preserve">The Balkans: Past, Nation, </w:t>
      </w:r>
      <w:r w:rsidR="00D704FE" w:rsidRPr="00D97C19">
        <w:rPr>
          <w:rFonts w:ascii="Helvetica" w:hAnsi="Helvetica" w:cs="DroidSerif"/>
          <w:b/>
          <w:color w:val="000000"/>
          <w:sz w:val="24"/>
          <w:szCs w:val="24"/>
          <w:lang w:val="en-US"/>
        </w:rPr>
        <w:t>and Europeanisation</w:t>
      </w:r>
    </w:p>
    <w:p w14:paraId="38592553" w14:textId="6D8782BB" w:rsidR="00925FF8" w:rsidRDefault="00925FF8" w:rsidP="00D704FE">
      <w:pPr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ascii="Helvetica" w:hAnsi="Helvetica" w:cs="Futura-Medium"/>
          <w:color w:val="000000"/>
          <w:sz w:val="24"/>
          <w:szCs w:val="24"/>
          <w:lang w:val="en-US"/>
        </w:rPr>
        <w:t>Dr</w:t>
      </w:r>
      <w:proofErr w:type="spellEnd"/>
      <w:r>
        <w:rPr>
          <w:rFonts w:ascii="Helvetica" w:hAnsi="Helvetica" w:cs="Futura-Medium"/>
          <w:color w:val="000000"/>
          <w:sz w:val="24"/>
          <w:szCs w:val="24"/>
          <w:lang w:val="en-US"/>
        </w:rPr>
        <w:t xml:space="preserve"> </w:t>
      </w:r>
      <w:r w:rsidR="00D704FE" w:rsidRPr="00D97C19">
        <w:rPr>
          <w:rFonts w:ascii="Helvetica" w:hAnsi="Helvetica" w:cs="Futura-Medium"/>
          <w:color w:val="000000"/>
          <w:sz w:val="24"/>
          <w:szCs w:val="24"/>
          <w:lang w:val="en-US"/>
        </w:rPr>
        <w:t>Ana Milosevic, University of Leuven</w:t>
      </w:r>
    </w:p>
    <w:p w14:paraId="016D5440" w14:textId="77777777" w:rsidR="00E11744" w:rsidRPr="00D97C19" w:rsidRDefault="00E11744" w:rsidP="00D704FE">
      <w:pPr>
        <w:jc w:val="both"/>
        <w:rPr>
          <w:rFonts w:ascii="Helvetica" w:hAnsi="Helvetica" w:cs="Futura-Medium"/>
          <w:color w:val="000000"/>
          <w:sz w:val="24"/>
          <w:szCs w:val="24"/>
          <w:lang w:val="en-US"/>
        </w:rPr>
      </w:pPr>
    </w:p>
    <w:p w14:paraId="4EF9C182" w14:textId="77777777" w:rsidR="007233AF" w:rsidRPr="00D97C19" w:rsidRDefault="007233AF" w:rsidP="007233AF">
      <w:pPr>
        <w:spacing w:after="0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16.45 – 17.00</w:t>
      </w:r>
    </w:p>
    <w:p w14:paraId="41054BF3" w14:textId="77777777" w:rsidR="00CA5C24" w:rsidRDefault="007233AF" w:rsidP="007233AF">
      <w:pPr>
        <w:spacing w:after="0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  <w:r w:rsidRPr="00D97C19">
        <w:rPr>
          <w:rFonts w:ascii="Helvetica" w:hAnsi="Helvetica" w:cs="Futura-Medium"/>
          <w:b/>
          <w:color w:val="C00000"/>
          <w:sz w:val="24"/>
          <w:szCs w:val="24"/>
          <w:lang w:val="en-US"/>
        </w:rPr>
        <w:t>Closing remarks</w:t>
      </w:r>
    </w:p>
    <w:p w14:paraId="66A51A71" w14:textId="77777777" w:rsidR="0041312F" w:rsidRPr="007943B0" w:rsidRDefault="0041312F" w:rsidP="0041312F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Helvetica" w:hAnsi="Helvetica" w:cs="Futura-Medium"/>
          <w:b/>
          <w:sz w:val="24"/>
          <w:szCs w:val="24"/>
          <w:lang w:val="en-US"/>
        </w:rPr>
        <w:t>D</w:t>
      </w:r>
      <w:r w:rsidRPr="00D97C19">
        <w:rPr>
          <w:rFonts w:ascii="Helvetica" w:hAnsi="Helvetica" w:cs="Futura-Medium"/>
          <w:b/>
          <w:sz w:val="24"/>
          <w:szCs w:val="24"/>
          <w:lang w:val="en-US"/>
        </w:rPr>
        <w:t>r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 </w:t>
      </w:r>
      <w:proofErr w:type="spellStart"/>
      <w:r w:rsidRPr="00D97C19">
        <w:rPr>
          <w:rFonts w:ascii="Helvetica" w:hAnsi="Helvetica" w:cs="Futura-Medium"/>
          <w:b/>
          <w:sz w:val="24"/>
          <w:szCs w:val="24"/>
          <w:lang w:val="en-US"/>
        </w:rPr>
        <w:t>Grażyna</w:t>
      </w:r>
      <w:proofErr w:type="spellEnd"/>
      <w:r w:rsidRPr="00D97C19">
        <w:rPr>
          <w:rFonts w:ascii="Helvetica" w:hAnsi="Helvetica" w:cs="Futura-Medium"/>
          <w:b/>
          <w:sz w:val="24"/>
          <w:szCs w:val="24"/>
          <w:lang w:val="en-US"/>
        </w:rPr>
        <w:t xml:space="preserve"> Baranowska</w:t>
      </w:r>
      <w:r w:rsidRPr="0041312F">
        <w:rPr>
          <w:rFonts w:ascii="Helvetica" w:hAnsi="Helvetica" w:cs="Futura-Medium"/>
          <w:b/>
          <w:sz w:val="24"/>
          <w:szCs w:val="24"/>
          <w:lang w:val="en-US"/>
        </w:rPr>
        <w:t>, MELA Post-Doctoral Researcher, Institute of Law Studies, Polish Academy of Sciences</w:t>
      </w:r>
    </w:p>
    <w:p w14:paraId="5E8188B1" w14:textId="58C3B289" w:rsidR="007233AF" w:rsidRPr="00D97C19" w:rsidRDefault="007233AF" w:rsidP="0041312F">
      <w:pPr>
        <w:spacing w:after="0"/>
        <w:jc w:val="both"/>
        <w:rPr>
          <w:rFonts w:ascii="Helvetica" w:hAnsi="Helvetica" w:cs="Futura-Medium"/>
          <w:b/>
          <w:color w:val="C00000"/>
          <w:sz w:val="24"/>
          <w:szCs w:val="24"/>
          <w:lang w:val="en-US"/>
        </w:rPr>
      </w:pPr>
    </w:p>
    <w:sectPr w:rsidR="007233AF" w:rsidRPr="00D9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-Medium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roid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E"/>
    <w:rsid w:val="000751B6"/>
    <w:rsid w:val="00137DC0"/>
    <w:rsid w:val="001C4710"/>
    <w:rsid w:val="00227005"/>
    <w:rsid w:val="002D62D7"/>
    <w:rsid w:val="00366599"/>
    <w:rsid w:val="0041312F"/>
    <w:rsid w:val="004138E5"/>
    <w:rsid w:val="00464E68"/>
    <w:rsid w:val="00506DB8"/>
    <w:rsid w:val="005E3333"/>
    <w:rsid w:val="00646523"/>
    <w:rsid w:val="007233AF"/>
    <w:rsid w:val="00745ABF"/>
    <w:rsid w:val="00763FD6"/>
    <w:rsid w:val="007943B0"/>
    <w:rsid w:val="007B3181"/>
    <w:rsid w:val="00823773"/>
    <w:rsid w:val="0086387D"/>
    <w:rsid w:val="00866FF8"/>
    <w:rsid w:val="0089199B"/>
    <w:rsid w:val="008A2460"/>
    <w:rsid w:val="00913FDB"/>
    <w:rsid w:val="00925FF8"/>
    <w:rsid w:val="00951D5D"/>
    <w:rsid w:val="00976087"/>
    <w:rsid w:val="009A73FD"/>
    <w:rsid w:val="00A723E1"/>
    <w:rsid w:val="00AA4A1E"/>
    <w:rsid w:val="00B96D7E"/>
    <w:rsid w:val="00BE6DC8"/>
    <w:rsid w:val="00C669FB"/>
    <w:rsid w:val="00C93696"/>
    <w:rsid w:val="00CA5C24"/>
    <w:rsid w:val="00D36444"/>
    <w:rsid w:val="00D647FE"/>
    <w:rsid w:val="00D704FE"/>
    <w:rsid w:val="00D7383C"/>
    <w:rsid w:val="00D9591C"/>
    <w:rsid w:val="00D97C19"/>
    <w:rsid w:val="00E11744"/>
    <w:rsid w:val="00E800F1"/>
    <w:rsid w:val="00F346D6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DB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F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F8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FF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F8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Gliszczyńska</dc:creator>
  <cp:keywords/>
  <dc:description/>
  <cp:lastModifiedBy>Grazyna Baranowska</cp:lastModifiedBy>
  <cp:revision>6</cp:revision>
  <cp:lastPrinted>2018-09-06T13:36:00Z</cp:lastPrinted>
  <dcterms:created xsi:type="dcterms:W3CDTF">2018-09-23T09:15:00Z</dcterms:created>
  <dcterms:modified xsi:type="dcterms:W3CDTF">2018-10-02T13:33:00Z</dcterms:modified>
</cp:coreProperties>
</file>